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26" w:rsidRPr="00955315" w:rsidRDefault="00873226" w:rsidP="003C6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E7740E" w:rsidP="003C6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« Les enfants fantômes, un enjeu civique, politique et économique »</w:t>
      </w:r>
    </w:p>
    <w:p w:rsidR="00E7740E" w:rsidRPr="00955315" w:rsidRDefault="00E7740E" w:rsidP="003C6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Colloque à l’Assemblée nationale</w:t>
      </w:r>
    </w:p>
    <w:p w:rsidR="00E7740E" w:rsidRPr="00955315" w:rsidRDefault="00E7740E" w:rsidP="003C6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Mercredi 8 avril 2015</w:t>
      </w:r>
    </w:p>
    <w:p w:rsidR="003C6C6C" w:rsidRPr="00955315" w:rsidRDefault="003C6C6C" w:rsidP="003C6C6C">
      <w:pPr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E7740E" w:rsidP="00F747FE">
      <w:pPr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Intervention de Mme Isabelle Falque-Pierrotin</w:t>
      </w:r>
      <w:r w:rsidR="003C6C6C" w:rsidRPr="00955315">
        <w:rPr>
          <w:rFonts w:ascii="Times New Roman" w:hAnsi="Times New Roman" w:cs="Times New Roman"/>
          <w:sz w:val="24"/>
          <w:szCs w:val="24"/>
        </w:rPr>
        <w:t xml:space="preserve">, </w:t>
      </w:r>
      <w:r w:rsidRPr="00955315">
        <w:rPr>
          <w:rFonts w:ascii="Times New Roman" w:hAnsi="Times New Roman" w:cs="Times New Roman"/>
          <w:sz w:val="24"/>
          <w:szCs w:val="24"/>
        </w:rPr>
        <w:t>Présidente de la CNIL en France</w:t>
      </w:r>
      <w:r w:rsidR="003C6C6C" w:rsidRPr="00955315">
        <w:rPr>
          <w:rFonts w:ascii="Times New Roman" w:hAnsi="Times New Roman" w:cs="Times New Roman"/>
          <w:sz w:val="24"/>
          <w:szCs w:val="24"/>
        </w:rPr>
        <w:t xml:space="preserve">, </w:t>
      </w:r>
      <w:r w:rsidRPr="00955315">
        <w:rPr>
          <w:rFonts w:ascii="Times New Roman" w:hAnsi="Times New Roman" w:cs="Times New Roman"/>
          <w:sz w:val="24"/>
          <w:szCs w:val="24"/>
        </w:rPr>
        <w:t>Secrétaire générale de l’AFAPDP</w:t>
      </w:r>
    </w:p>
    <w:p w:rsidR="00873226" w:rsidRPr="00955315" w:rsidRDefault="00873226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955315" w:rsidP="00E77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francophone des autorités de protection des données personnelles (AFAPDP) est un r</w:t>
      </w:r>
      <w:r w:rsidR="00E7740E" w:rsidRPr="00955315">
        <w:rPr>
          <w:rFonts w:ascii="Times New Roman" w:hAnsi="Times New Roman" w:cs="Times New Roman"/>
          <w:sz w:val="24"/>
          <w:szCs w:val="24"/>
        </w:rPr>
        <w:t>éseau de coopération créé en 2007 à Montréal</w:t>
      </w:r>
      <w:r>
        <w:rPr>
          <w:rFonts w:ascii="Times New Roman" w:hAnsi="Times New Roman" w:cs="Times New Roman"/>
          <w:sz w:val="24"/>
          <w:szCs w:val="24"/>
        </w:rPr>
        <w:t>. L’association r</w:t>
      </w:r>
      <w:r w:rsidR="00E7740E" w:rsidRPr="00955315">
        <w:rPr>
          <w:rFonts w:ascii="Times New Roman" w:hAnsi="Times New Roman" w:cs="Times New Roman"/>
          <w:sz w:val="24"/>
          <w:szCs w:val="24"/>
        </w:rPr>
        <w:t>assemble en 2015 16 autorités francophones de protection des données personnelles (dont 8 autorités créées depuis 10 ans en Afrique francophone)</w:t>
      </w:r>
      <w:r>
        <w:rPr>
          <w:rFonts w:ascii="Times New Roman" w:hAnsi="Times New Roman" w:cs="Times New Roman"/>
          <w:sz w:val="24"/>
          <w:szCs w:val="24"/>
        </w:rPr>
        <w:t xml:space="preserve">. Ces autorités ont </w:t>
      </w:r>
      <w:r w:rsidR="00E7740E" w:rsidRPr="00955315">
        <w:rPr>
          <w:rFonts w:ascii="Times New Roman" w:hAnsi="Times New Roman" w:cs="Times New Roman"/>
          <w:sz w:val="24"/>
          <w:szCs w:val="24"/>
        </w:rPr>
        <w:t>pour objectif de partager des bonnes pratiques et de promouvoir leur vision du droit à la protection des données</w:t>
      </w:r>
      <w:r>
        <w:rPr>
          <w:rFonts w:ascii="Times New Roman" w:hAnsi="Times New Roman" w:cs="Times New Roman"/>
          <w:sz w:val="24"/>
          <w:szCs w:val="24"/>
        </w:rPr>
        <w:t xml:space="preserve"> dans l’espace francophone, </w:t>
      </w:r>
      <w:r w:rsidR="00E7740E" w:rsidRPr="00955315">
        <w:rPr>
          <w:rFonts w:ascii="Times New Roman" w:hAnsi="Times New Roman" w:cs="Times New Roman"/>
          <w:sz w:val="24"/>
          <w:szCs w:val="24"/>
        </w:rPr>
        <w:t>et au-delà au niveau mondial</w:t>
      </w:r>
      <w:r>
        <w:rPr>
          <w:rFonts w:ascii="Times New Roman" w:hAnsi="Times New Roman" w:cs="Times New Roman"/>
          <w:sz w:val="24"/>
          <w:szCs w:val="24"/>
        </w:rPr>
        <w:t>. L’AFAPDP est une a</w:t>
      </w:r>
      <w:r w:rsidR="00E7740E" w:rsidRPr="00955315">
        <w:rPr>
          <w:rFonts w:ascii="Times New Roman" w:hAnsi="Times New Roman" w:cs="Times New Roman"/>
          <w:sz w:val="24"/>
          <w:szCs w:val="24"/>
        </w:rPr>
        <w:t>ssociation dynamique et au potentiel de développement important puisque plusieurs pays n’ont pas enc</w:t>
      </w:r>
      <w:r w:rsidR="00CE5066">
        <w:rPr>
          <w:rFonts w:ascii="Times New Roman" w:hAnsi="Times New Roman" w:cs="Times New Roman"/>
          <w:sz w:val="24"/>
          <w:szCs w:val="24"/>
        </w:rPr>
        <w:t>ore adopté de législation dans l</w:t>
      </w:r>
      <w:r w:rsidR="00E7740E" w:rsidRPr="00955315">
        <w:rPr>
          <w:rFonts w:ascii="Times New Roman" w:hAnsi="Times New Roman" w:cs="Times New Roman"/>
          <w:sz w:val="24"/>
          <w:szCs w:val="24"/>
        </w:rPr>
        <w:t>e domaine</w:t>
      </w:r>
      <w:r w:rsidR="00CE5066">
        <w:rPr>
          <w:rFonts w:ascii="Times New Roman" w:hAnsi="Times New Roman" w:cs="Times New Roman"/>
          <w:sz w:val="24"/>
          <w:szCs w:val="24"/>
        </w:rPr>
        <w:t xml:space="preserve"> de la protection des données et la coopération entre les autorités de protection des données francophones doit encore se </w:t>
      </w:r>
      <w:r w:rsidR="00A803F1">
        <w:rPr>
          <w:rFonts w:ascii="Times New Roman" w:hAnsi="Times New Roman" w:cs="Times New Roman"/>
          <w:sz w:val="24"/>
          <w:szCs w:val="24"/>
        </w:rPr>
        <w:t>renforcer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C6C" w:rsidRPr="00955315" w:rsidRDefault="003C6C6C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E7740E" w:rsidP="00E77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15">
        <w:rPr>
          <w:rFonts w:ascii="Times New Roman" w:hAnsi="Times New Roman" w:cs="Times New Roman"/>
          <w:b/>
          <w:sz w:val="24"/>
          <w:szCs w:val="24"/>
        </w:rPr>
        <w:t>Le dro</w:t>
      </w:r>
      <w:r w:rsidR="009E4949" w:rsidRPr="00955315">
        <w:rPr>
          <w:rFonts w:ascii="Times New Roman" w:hAnsi="Times New Roman" w:cs="Times New Roman"/>
          <w:b/>
          <w:sz w:val="24"/>
          <w:szCs w:val="24"/>
        </w:rPr>
        <w:t>it à la protection des données est</w:t>
      </w:r>
      <w:r w:rsidRPr="00955315">
        <w:rPr>
          <w:rFonts w:ascii="Times New Roman" w:hAnsi="Times New Roman" w:cs="Times New Roman"/>
          <w:b/>
          <w:sz w:val="24"/>
          <w:szCs w:val="24"/>
        </w:rPr>
        <w:t xml:space="preserve"> un outil</w:t>
      </w:r>
      <w:r w:rsidR="007D2F82">
        <w:rPr>
          <w:rFonts w:ascii="Times New Roman" w:hAnsi="Times New Roman" w:cs="Times New Roman"/>
          <w:b/>
          <w:sz w:val="24"/>
          <w:szCs w:val="24"/>
        </w:rPr>
        <w:t xml:space="preserve"> de consolidation et</w:t>
      </w:r>
      <w:r w:rsidR="00A803F1">
        <w:rPr>
          <w:rFonts w:ascii="Times New Roman" w:hAnsi="Times New Roman" w:cs="Times New Roman"/>
          <w:b/>
          <w:sz w:val="24"/>
          <w:szCs w:val="24"/>
        </w:rPr>
        <w:t xml:space="preserve"> de fiabilité </w:t>
      </w:r>
      <w:r w:rsidRPr="00955315">
        <w:rPr>
          <w:rFonts w:ascii="Times New Roman" w:hAnsi="Times New Roman" w:cs="Times New Roman"/>
          <w:b/>
          <w:sz w:val="24"/>
          <w:szCs w:val="24"/>
        </w:rPr>
        <w:t>des données de l’état civil</w:t>
      </w:r>
      <w:r w:rsidR="009E4949" w:rsidRPr="00955315">
        <w:rPr>
          <w:rFonts w:ascii="Times New Roman" w:hAnsi="Times New Roman" w:cs="Times New Roman"/>
          <w:b/>
          <w:sz w:val="24"/>
          <w:szCs w:val="24"/>
        </w:rPr>
        <w:t>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6379E3" w:rsidP="00E7740E">
      <w:pPr>
        <w:jc w:val="both"/>
        <w:rPr>
          <w:rFonts w:ascii="Times New Roman" w:hAnsi="Times New Roman" w:cs="Times New Roman"/>
          <w:sz w:val="24"/>
          <w:szCs w:val="24"/>
        </w:rPr>
      </w:pPr>
      <w:r w:rsidRPr="006379E3">
        <w:rPr>
          <w:rFonts w:ascii="Times New Roman" w:hAnsi="Times New Roman" w:cs="Times New Roman"/>
          <w:sz w:val="24"/>
          <w:szCs w:val="24"/>
        </w:rPr>
        <w:t>Malgré une conscience des enjeux et des risques (impératif d’enregistrement et impératif de protection des droits des personnes), on constate une absence de prise en compte du droit à la protection des données personnelles dans les projets de consolidation de l’état civil et des élections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79E3">
        <w:rPr>
          <w:rFonts w:ascii="Times New Roman" w:hAnsi="Times New Roman" w:cs="Times New Roman"/>
          <w:sz w:val="24"/>
          <w:szCs w:val="24"/>
        </w:rPr>
        <w:t>La protection des données est</w:t>
      </w:r>
      <w:r>
        <w:rPr>
          <w:rFonts w:ascii="Times New Roman" w:hAnsi="Times New Roman" w:cs="Times New Roman"/>
          <w:sz w:val="24"/>
          <w:szCs w:val="24"/>
        </w:rPr>
        <w:t xml:space="preserve"> par ailleurs</w:t>
      </w:r>
      <w:r w:rsidRPr="006379E3">
        <w:rPr>
          <w:rFonts w:ascii="Times New Roman" w:hAnsi="Times New Roman" w:cs="Times New Roman"/>
          <w:sz w:val="24"/>
          <w:szCs w:val="24"/>
        </w:rPr>
        <w:t xml:space="preserve"> perçue comme très théorique et mal intégrée aux réflexions nationales.</w:t>
      </w:r>
      <w:r>
        <w:rPr>
          <w:rFonts w:ascii="Times New Roman" w:hAnsi="Times New Roman" w:cs="Times New Roman"/>
          <w:sz w:val="24"/>
          <w:szCs w:val="24"/>
        </w:rPr>
        <w:t xml:space="preserve"> Ces constats sont à 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l’origine du partenariat 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francophone </w:t>
      </w:r>
      <w:r>
        <w:rPr>
          <w:rFonts w:ascii="Times New Roman" w:hAnsi="Times New Roman" w:cs="Times New Roman"/>
          <w:sz w:val="24"/>
          <w:szCs w:val="24"/>
        </w:rPr>
        <w:t xml:space="preserve">qui a conduit à la rédaction du </w:t>
      </w:r>
      <w:r w:rsidRPr="006379E3">
        <w:rPr>
          <w:rFonts w:ascii="Times New Roman" w:hAnsi="Times New Roman" w:cs="Times New Roman"/>
          <w:i/>
          <w:sz w:val="24"/>
          <w:szCs w:val="24"/>
        </w:rPr>
        <w:t>Guide pratique pour la consolidation de l’état civil, les élections et la protection des données personnelles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9E4949" w:rsidP="00E7740E">
      <w:pPr>
        <w:jc w:val="both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L’o</w:t>
      </w:r>
      <w:r w:rsidR="00E7740E" w:rsidRPr="00955315">
        <w:rPr>
          <w:rFonts w:ascii="Times New Roman" w:hAnsi="Times New Roman" w:cs="Times New Roman"/>
          <w:sz w:val="24"/>
          <w:szCs w:val="24"/>
        </w:rPr>
        <w:t>bjet du guide</w:t>
      </w:r>
      <w:r w:rsidRPr="00955315">
        <w:rPr>
          <w:rFonts w:ascii="Times New Roman" w:hAnsi="Times New Roman" w:cs="Times New Roman"/>
          <w:sz w:val="24"/>
          <w:szCs w:val="24"/>
        </w:rPr>
        <w:t xml:space="preserve"> est de m</w:t>
      </w:r>
      <w:r w:rsidR="00E7740E" w:rsidRPr="00955315">
        <w:rPr>
          <w:rFonts w:ascii="Times New Roman" w:hAnsi="Times New Roman" w:cs="Times New Roman"/>
          <w:sz w:val="24"/>
          <w:szCs w:val="24"/>
        </w:rPr>
        <w:t>ontrer une application pratique de la protection des données comme outil de la consolidation de l’état civil et des élections</w:t>
      </w:r>
      <w:r w:rsidR="007E0546">
        <w:rPr>
          <w:rFonts w:ascii="Times New Roman" w:hAnsi="Times New Roman" w:cs="Times New Roman"/>
          <w:sz w:val="24"/>
          <w:szCs w:val="24"/>
        </w:rPr>
        <w:t>, à p</w:t>
      </w:r>
      <w:r w:rsidR="00E7740E" w:rsidRPr="00955315">
        <w:rPr>
          <w:rFonts w:ascii="Times New Roman" w:hAnsi="Times New Roman" w:cs="Times New Roman"/>
          <w:sz w:val="24"/>
          <w:szCs w:val="24"/>
        </w:rPr>
        <w:t>artir des usages nationaux et des bonnes pratiques observées dans les pays francophones</w:t>
      </w:r>
      <w:r w:rsidRPr="00955315">
        <w:rPr>
          <w:rFonts w:ascii="Times New Roman" w:hAnsi="Times New Roman" w:cs="Times New Roman"/>
          <w:sz w:val="24"/>
          <w:szCs w:val="24"/>
        </w:rPr>
        <w:t xml:space="preserve">. </w:t>
      </w:r>
      <w:r w:rsidR="00E7740E" w:rsidRPr="00955315">
        <w:rPr>
          <w:rFonts w:ascii="Times New Roman" w:hAnsi="Times New Roman" w:cs="Times New Roman"/>
          <w:sz w:val="24"/>
          <w:szCs w:val="24"/>
        </w:rPr>
        <w:t>Pour rappel</w:t>
      </w:r>
      <w:r w:rsidR="007E0546">
        <w:rPr>
          <w:rFonts w:ascii="Times New Roman" w:hAnsi="Times New Roman" w:cs="Times New Roman"/>
          <w:sz w:val="24"/>
          <w:szCs w:val="24"/>
        </w:rPr>
        <w:t>,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 </w:t>
      </w:r>
      <w:r w:rsidR="007E0546">
        <w:rPr>
          <w:rFonts w:ascii="Times New Roman" w:hAnsi="Times New Roman" w:cs="Times New Roman"/>
          <w:sz w:val="24"/>
          <w:szCs w:val="24"/>
        </w:rPr>
        <w:t xml:space="preserve">les législations sur la </w:t>
      </w:r>
      <w:r w:rsidRPr="00955315">
        <w:rPr>
          <w:rFonts w:ascii="Times New Roman" w:hAnsi="Times New Roman" w:cs="Times New Roman"/>
          <w:sz w:val="24"/>
          <w:szCs w:val="24"/>
        </w:rPr>
        <w:t>protection des données compren</w:t>
      </w:r>
      <w:r w:rsidR="007E0546">
        <w:rPr>
          <w:rFonts w:ascii="Times New Roman" w:hAnsi="Times New Roman" w:cs="Times New Roman"/>
          <w:sz w:val="24"/>
          <w:szCs w:val="24"/>
        </w:rPr>
        <w:t>nent</w:t>
      </w:r>
      <w:r w:rsidRPr="00955315">
        <w:rPr>
          <w:rFonts w:ascii="Times New Roman" w:hAnsi="Times New Roman" w:cs="Times New Roman"/>
          <w:sz w:val="24"/>
          <w:szCs w:val="24"/>
        </w:rPr>
        <w:t xml:space="preserve"> d</w:t>
      </w:r>
      <w:r w:rsidR="00E7740E" w:rsidRPr="00955315">
        <w:rPr>
          <w:rFonts w:ascii="Times New Roman" w:hAnsi="Times New Roman" w:cs="Times New Roman"/>
          <w:sz w:val="24"/>
          <w:szCs w:val="24"/>
        </w:rPr>
        <w:t>es principes, des droits des personnes, de</w:t>
      </w:r>
      <w:r w:rsidR="007E0546">
        <w:rPr>
          <w:rFonts w:ascii="Times New Roman" w:hAnsi="Times New Roman" w:cs="Times New Roman"/>
          <w:sz w:val="24"/>
          <w:szCs w:val="24"/>
        </w:rPr>
        <w:t>s éléments de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 sécurité, </w:t>
      </w:r>
      <w:r w:rsidR="007E0546">
        <w:rPr>
          <w:rFonts w:ascii="Times New Roman" w:hAnsi="Times New Roman" w:cs="Times New Roman"/>
          <w:sz w:val="24"/>
          <w:szCs w:val="24"/>
        </w:rPr>
        <w:t xml:space="preserve">instituent 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une autorité de protection des données qui contrôle au préalable la création d’un fichier public, </w:t>
      </w:r>
      <w:r w:rsidR="007E0546">
        <w:rPr>
          <w:rFonts w:ascii="Times New Roman" w:hAnsi="Times New Roman" w:cs="Times New Roman"/>
          <w:sz w:val="24"/>
          <w:szCs w:val="24"/>
        </w:rPr>
        <w:t xml:space="preserve">et prévoient </w:t>
      </w:r>
      <w:r w:rsidR="00E7740E" w:rsidRPr="00955315">
        <w:rPr>
          <w:rFonts w:ascii="Times New Roman" w:hAnsi="Times New Roman" w:cs="Times New Roman"/>
          <w:sz w:val="24"/>
          <w:szCs w:val="24"/>
        </w:rPr>
        <w:t>des mécanismes de contrôle continu pendant toute la durée de vie du fichier</w:t>
      </w:r>
      <w:r w:rsidRPr="00955315">
        <w:rPr>
          <w:rFonts w:ascii="Times New Roman" w:hAnsi="Times New Roman" w:cs="Times New Roman"/>
          <w:sz w:val="24"/>
          <w:szCs w:val="24"/>
        </w:rPr>
        <w:t xml:space="preserve">. </w:t>
      </w:r>
      <w:r w:rsidR="007E0546">
        <w:rPr>
          <w:rFonts w:ascii="Times New Roman" w:hAnsi="Times New Roman" w:cs="Times New Roman"/>
          <w:sz w:val="24"/>
          <w:szCs w:val="24"/>
        </w:rPr>
        <w:t>Le guide vise également à m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ontrer les synergies possibles entre les acteurs de l’état civil et développer une approche </w:t>
      </w:r>
      <w:r w:rsidR="007E0546">
        <w:rPr>
          <w:rFonts w:ascii="Times New Roman" w:hAnsi="Times New Roman" w:cs="Times New Roman"/>
          <w:sz w:val="24"/>
          <w:szCs w:val="24"/>
        </w:rPr>
        <w:t>durable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 de la protection des données</w:t>
      </w:r>
      <w:r w:rsidR="007E0546">
        <w:rPr>
          <w:rFonts w:ascii="Times New Roman" w:hAnsi="Times New Roman" w:cs="Times New Roman"/>
          <w:sz w:val="24"/>
          <w:szCs w:val="24"/>
        </w:rPr>
        <w:t>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7E0546" w:rsidP="00E77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guide ne propose pas de 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mesures ou techniques </w:t>
      </w:r>
      <w:r w:rsidR="00781A5E">
        <w:rPr>
          <w:rFonts w:ascii="Times New Roman" w:hAnsi="Times New Roman" w:cs="Times New Roman"/>
          <w:sz w:val="24"/>
          <w:szCs w:val="24"/>
        </w:rPr>
        <w:t>« </w:t>
      </w:r>
      <w:r w:rsidR="00E7740E" w:rsidRPr="00955315">
        <w:rPr>
          <w:rFonts w:ascii="Times New Roman" w:hAnsi="Times New Roman" w:cs="Times New Roman"/>
          <w:sz w:val="24"/>
          <w:szCs w:val="24"/>
        </w:rPr>
        <w:t>infaillibles</w:t>
      </w:r>
      <w:r w:rsidR="00781A5E">
        <w:rPr>
          <w:rFonts w:ascii="Times New Roman" w:hAnsi="Times New Roman" w:cs="Times New Roman"/>
          <w:sz w:val="24"/>
          <w:szCs w:val="24"/>
        </w:rPr>
        <w:t> »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 pour les traitements de données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A5E">
        <w:rPr>
          <w:rFonts w:ascii="Times New Roman" w:hAnsi="Times New Roman" w:cs="Times New Roman"/>
          <w:sz w:val="24"/>
          <w:szCs w:val="24"/>
        </w:rPr>
        <w:t>En particulier, d</w:t>
      </w:r>
      <w:r>
        <w:rPr>
          <w:rFonts w:ascii="Times New Roman" w:hAnsi="Times New Roman" w:cs="Times New Roman"/>
          <w:sz w:val="24"/>
          <w:szCs w:val="24"/>
        </w:rPr>
        <w:t xml:space="preserve">es mesures de protection renforcée doivent être adoptées pour le traitement des données </w:t>
      </w:r>
      <w:r w:rsidR="00E7740E" w:rsidRPr="00955315">
        <w:rPr>
          <w:rFonts w:ascii="Times New Roman" w:hAnsi="Times New Roman" w:cs="Times New Roman"/>
          <w:sz w:val="24"/>
          <w:szCs w:val="24"/>
        </w:rPr>
        <w:t>biométriques.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 le rappelle </w:t>
      </w:r>
      <w:r w:rsidRPr="00955315">
        <w:rPr>
          <w:rFonts w:ascii="Times New Roman" w:hAnsi="Times New Roman" w:cs="Times New Roman"/>
          <w:sz w:val="24"/>
          <w:szCs w:val="24"/>
        </w:rPr>
        <w:t xml:space="preserve">Mme André </w:t>
      </w:r>
      <w:r>
        <w:rPr>
          <w:rFonts w:ascii="Times New Roman" w:hAnsi="Times New Roman" w:cs="Times New Roman"/>
          <w:sz w:val="24"/>
          <w:szCs w:val="24"/>
        </w:rPr>
        <w:t xml:space="preserve">dans son </w:t>
      </w:r>
      <w:r w:rsidR="00E7740E" w:rsidRPr="00955315">
        <w:rPr>
          <w:rFonts w:ascii="Times New Roman" w:hAnsi="Times New Roman" w:cs="Times New Roman"/>
          <w:sz w:val="24"/>
          <w:szCs w:val="24"/>
        </w:rPr>
        <w:t>rapport</w:t>
      </w:r>
      <w:r>
        <w:rPr>
          <w:rFonts w:ascii="Times New Roman" w:hAnsi="Times New Roman" w:cs="Times New Roman"/>
          <w:sz w:val="24"/>
          <w:szCs w:val="24"/>
        </w:rPr>
        <w:t xml:space="preserve"> « Etat civil et démocratie » (juillet 2013), les acteurs de l’état civil doivent rester vigilants et garder à l’esprit qu’</w:t>
      </w:r>
      <w:r w:rsidR="00E7740E" w:rsidRPr="00955315">
        <w:rPr>
          <w:rFonts w:ascii="Times New Roman" w:hAnsi="Times New Roman" w:cs="Times New Roman"/>
          <w:sz w:val="24"/>
          <w:szCs w:val="24"/>
        </w:rPr>
        <w:t>e</w:t>
      </w:r>
      <w:r w:rsidR="003C6C6C" w:rsidRPr="00955315">
        <w:rPr>
          <w:rFonts w:ascii="Times New Roman" w:hAnsi="Times New Roman" w:cs="Times New Roman"/>
          <w:sz w:val="24"/>
          <w:szCs w:val="24"/>
        </w:rPr>
        <w:t xml:space="preserve">nregistrer n’est pas surveiller </w:t>
      </w:r>
      <w:r w:rsidR="00E7740E" w:rsidRPr="00955315">
        <w:rPr>
          <w:rFonts w:ascii="Times New Roman" w:hAnsi="Times New Roman" w:cs="Times New Roman"/>
          <w:sz w:val="24"/>
          <w:szCs w:val="24"/>
        </w:rPr>
        <w:t>et prévenir la tentation de tout collecter ou utiliser les données à autres fins que la gestion de l’état civil.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E7740E" w:rsidP="00E77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15">
        <w:rPr>
          <w:rFonts w:ascii="Times New Roman" w:hAnsi="Times New Roman" w:cs="Times New Roman"/>
          <w:b/>
          <w:sz w:val="24"/>
          <w:szCs w:val="24"/>
        </w:rPr>
        <w:t>Le droit à la protection des données : un droit fondamental inscrit dans un double cycle de démocratisation et de numérisation des sociétés africaines</w:t>
      </w:r>
      <w:r w:rsidR="009E4949" w:rsidRPr="00955315">
        <w:rPr>
          <w:rFonts w:ascii="Times New Roman" w:hAnsi="Times New Roman" w:cs="Times New Roman"/>
          <w:b/>
          <w:sz w:val="24"/>
          <w:szCs w:val="24"/>
        </w:rPr>
        <w:t>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La protection des données est un droit fondamental reconnu par les principales</w:t>
      </w:r>
      <w:r w:rsidR="001A4FC5">
        <w:rPr>
          <w:rFonts w:ascii="Times New Roman" w:hAnsi="Times New Roman" w:cs="Times New Roman"/>
          <w:sz w:val="24"/>
          <w:szCs w:val="24"/>
        </w:rPr>
        <w:t xml:space="preserve"> organisations internationales. Très récemment, l’ONU a annoncé </w:t>
      </w:r>
      <w:r w:rsidRPr="00955315">
        <w:rPr>
          <w:rFonts w:ascii="Times New Roman" w:hAnsi="Times New Roman" w:cs="Times New Roman"/>
          <w:sz w:val="24"/>
          <w:szCs w:val="24"/>
        </w:rPr>
        <w:t xml:space="preserve">la désignation d’un rapporteur spécial sur </w:t>
      </w:r>
      <w:r w:rsidRPr="00955315">
        <w:rPr>
          <w:rFonts w:ascii="Times New Roman" w:hAnsi="Times New Roman" w:cs="Times New Roman"/>
          <w:sz w:val="24"/>
          <w:szCs w:val="24"/>
        </w:rPr>
        <w:lastRenderedPageBreak/>
        <w:t>la vie privée (</w:t>
      </w:r>
      <w:hyperlink r:id="rId7" w:history="1">
        <w:r w:rsidRPr="00955315">
          <w:rPr>
            <w:rStyle w:val="Lienhypertexte"/>
            <w:rFonts w:ascii="Times New Roman" w:hAnsi="Times New Roman" w:cs="Times New Roman"/>
            <w:sz w:val="24"/>
            <w:szCs w:val="24"/>
          </w:rPr>
          <w:t>26/03</w:t>
        </w:r>
      </w:hyperlink>
      <w:r w:rsidRPr="00955315">
        <w:rPr>
          <w:rFonts w:ascii="Times New Roman" w:hAnsi="Times New Roman" w:cs="Times New Roman"/>
          <w:sz w:val="24"/>
          <w:szCs w:val="24"/>
        </w:rPr>
        <w:t>)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. </w:t>
      </w:r>
      <w:r w:rsidR="00887A78">
        <w:rPr>
          <w:rFonts w:ascii="Times New Roman" w:hAnsi="Times New Roman" w:cs="Times New Roman"/>
          <w:sz w:val="24"/>
          <w:szCs w:val="24"/>
        </w:rPr>
        <w:t xml:space="preserve">La protection des données </w:t>
      </w:r>
      <w:r w:rsidRPr="00955315">
        <w:rPr>
          <w:rFonts w:ascii="Times New Roman" w:hAnsi="Times New Roman" w:cs="Times New Roman"/>
          <w:sz w:val="24"/>
          <w:szCs w:val="24"/>
        </w:rPr>
        <w:t xml:space="preserve">est un marqueur démocratique : </w:t>
      </w:r>
      <w:r w:rsidR="00887A78">
        <w:rPr>
          <w:rFonts w:ascii="Times New Roman" w:hAnsi="Times New Roman" w:cs="Times New Roman"/>
          <w:sz w:val="24"/>
          <w:szCs w:val="24"/>
        </w:rPr>
        <w:t xml:space="preserve">elle </w:t>
      </w:r>
      <w:r w:rsidRPr="00955315">
        <w:rPr>
          <w:rFonts w:ascii="Times New Roman" w:hAnsi="Times New Roman" w:cs="Times New Roman"/>
          <w:sz w:val="24"/>
          <w:szCs w:val="24"/>
        </w:rPr>
        <w:t xml:space="preserve">prévoit de nouveaux droits ; met en place une autorité indépendance de contrôle ; est une </w:t>
      </w:r>
      <w:r w:rsidR="009D7BE2">
        <w:rPr>
          <w:rFonts w:ascii="Times New Roman" w:hAnsi="Times New Roman" w:cs="Times New Roman"/>
          <w:sz w:val="24"/>
          <w:szCs w:val="24"/>
        </w:rPr>
        <w:t xml:space="preserve">condition permettant </w:t>
      </w:r>
      <w:r w:rsidRPr="00955315">
        <w:rPr>
          <w:rFonts w:ascii="Times New Roman" w:hAnsi="Times New Roman" w:cs="Times New Roman"/>
          <w:sz w:val="24"/>
          <w:szCs w:val="24"/>
        </w:rPr>
        <w:t>l’exercice d’autres droits</w:t>
      </w:r>
      <w:r w:rsidR="009E4949" w:rsidRPr="00955315">
        <w:rPr>
          <w:rFonts w:ascii="Times New Roman" w:hAnsi="Times New Roman" w:cs="Times New Roman"/>
          <w:sz w:val="24"/>
          <w:szCs w:val="24"/>
        </w:rPr>
        <w:t>. L’a</w:t>
      </w:r>
      <w:r w:rsidRPr="00955315">
        <w:rPr>
          <w:rFonts w:ascii="Times New Roman" w:hAnsi="Times New Roman" w:cs="Times New Roman"/>
          <w:sz w:val="24"/>
          <w:szCs w:val="24"/>
        </w:rPr>
        <w:t>doption d’une loi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 est un </w:t>
      </w:r>
      <w:r w:rsidRPr="00955315">
        <w:rPr>
          <w:rFonts w:ascii="Times New Roman" w:hAnsi="Times New Roman" w:cs="Times New Roman"/>
          <w:sz w:val="24"/>
          <w:szCs w:val="24"/>
        </w:rPr>
        <w:t>message envoyé aux citoyens et aux partenaires internationaux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. </w:t>
      </w:r>
      <w:r w:rsidR="00887A78">
        <w:rPr>
          <w:rFonts w:ascii="Times New Roman" w:hAnsi="Times New Roman" w:cs="Times New Roman"/>
          <w:sz w:val="24"/>
          <w:szCs w:val="24"/>
        </w:rPr>
        <w:t>A titre d’exemple, l</w:t>
      </w:r>
      <w:r w:rsidRPr="00955315">
        <w:rPr>
          <w:rFonts w:ascii="Times New Roman" w:hAnsi="Times New Roman" w:cs="Times New Roman"/>
          <w:sz w:val="24"/>
          <w:szCs w:val="24"/>
        </w:rPr>
        <w:t xml:space="preserve">es lois adoptées en Tunisie ou au Bénin </w:t>
      </w:r>
      <w:r w:rsidR="00695F1A">
        <w:rPr>
          <w:rFonts w:ascii="Times New Roman" w:hAnsi="Times New Roman" w:cs="Times New Roman"/>
          <w:sz w:val="24"/>
          <w:szCs w:val="24"/>
        </w:rPr>
        <w:t>ont été présentées comme</w:t>
      </w:r>
      <w:r w:rsidRPr="00955315">
        <w:rPr>
          <w:rFonts w:ascii="Times New Roman" w:hAnsi="Times New Roman" w:cs="Times New Roman"/>
          <w:sz w:val="24"/>
          <w:szCs w:val="24"/>
        </w:rPr>
        <w:t xml:space="preserve"> une avancée en faveur de la démocratie (malheureusement pas </w:t>
      </w:r>
      <w:r w:rsidR="00695F1A">
        <w:rPr>
          <w:rFonts w:ascii="Times New Roman" w:hAnsi="Times New Roman" w:cs="Times New Roman"/>
          <w:sz w:val="24"/>
          <w:szCs w:val="24"/>
        </w:rPr>
        <w:t xml:space="preserve">toujours suivie </w:t>
      </w:r>
      <w:r w:rsidRPr="00955315">
        <w:rPr>
          <w:rFonts w:ascii="Times New Roman" w:hAnsi="Times New Roman" w:cs="Times New Roman"/>
          <w:sz w:val="24"/>
          <w:szCs w:val="24"/>
        </w:rPr>
        <w:t>de soutien politique</w:t>
      </w:r>
      <w:r w:rsidR="00F704D8">
        <w:rPr>
          <w:rFonts w:ascii="Times New Roman" w:hAnsi="Times New Roman" w:cs="Times New Roman"/>
          <w:sz w:val="24"/>
          <w:szCs w:val="24"/>
        </w:rPr>
        <w:t xml:space="preserve"> et financier</w:t>
      </w:r>
      <w:r w:rsidR="00695F1A">
        <w:rPr>
          <w:rFonts w:ascii="Times New Roman" w:hAnsi="Times New Roman" w:cs="Times New Roman"/>
          <w:sz w:val="24"/>
          <w:szCs w:val="24"/>
        </w:rPr>
        <w:t>, ce qui freine l’application effective des droits</w:t>
      </w:r>
      <w:r w:rsidRPr="00955315">
        <w:rPr>
          <w:rFonts w:ascii="Times New Roman" w:hAnsi="Times New Roman" w:cs="Times New Roman"/>
          <w:sz w:val="24"/>
          <w:szCs w:val="24"/>
        </w:rPr>
        <w:t>)</w:t>
      </w:r>
      <w:r w:rsidR="00695F1A">
        <w:rPr>
          <w:rFonts w:ascii="Times New Roman" w:hAnsi="Times New Roman" w:cs="Times New Roman"/>
          <w:sz w:val="24"/>
          <w:szCs w:val="24"/>
        </w:rPr>
        <w:t>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La protection des données acco</w:t>
      </w:r>
      <w:r w:rsidR="009D7BE2">
        <w:rPr>
          <w:rFonts w:ascii="Times New Roman" w:hAnsi="Times New Roman" w:cs="Times New Roman"/>
          <w:sz w:val="24"/>
          <w:szCs w:val="24"/>
        </w:rPr>
        <w:t>mpagne aussi le développement de l’économie</w:t>
      </w:r>
      <w:r w:rsidRPr="00955315">
        <w:rPr>
          <w:rFonts w:ascii="Times New Roman" w:hAnsi="Times New Roman" w:cs="Times New Roman"/>
          <w:sz w:val="24"/>
          <w:szCs w:val="24"/>
        </w:rPr>
        <w:t xml:space="preserve"> numérique</w:t>
      </w:r>
      <w:r w:rsidR="009D7BE2">
        <w:rPr>
          <w:rFonts w:ascii="Times New Roman" w:hAnsi="Times New Roman" w:cs="Times New Roman"/>
          <w:sz w:val="24"/>
          <w:szCs w:val="24"/>
        </w:rPr>
        <w:t xml:space="preserve"> et plus largement de l’univers numérique</w:t>
      </w:r>
      <w:r w:rsidR="009E4949" w:rsidRPr="00955315">
        <w:rPr>
          <w:rFonts w:ascii="Times New Roman" w:hAnsi="Times New Roman" w:cs="Times New Roman"/>
          <w:sz w:val="24"/>
          <w:szCs w:val="24"/>
        </w:rPr>
        <w:t>. Les i</w:t>
      </w:r>
      <w:r w:rsidRPr="00955315">
        <w:rPr>
          <w:rFonts w:ascii="Times New Roman" w:hAnsi="Times New Roman" w:cs="Times New Roman"/>
          <w:sz w:val="24"/>
          <w:szCs w:val="24"/>
        </w:rPr>
        <w:t xml:space="preserve">ndividus 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sont </w:t>
      </w:r>
      <w:r w:rsidRPr="00955315">
        <w:rPr>
          <w:rFonts w:ascii="Times New Roman" w:hAnsi="Times New Roman" w:cs="Times New Roman"/>
          <w:sz w:val="24"/>
          <w:szCs w:val="24"/>
        </w:rPr>
        <w:t xml:space="preserve">demandeurs de protection et de moyens de maitriser </w:t>
      </w:r>
      <w:r w:rsidR="009D7BE2">
        <w:rPr>
          <w:rFonts w:ascii="Times New Roman" w:hAnsi="Times New Roman" w:cs="Times New Roman"/>
          <w:sz w:val="24"/>
          <w:szCs w:val="24"/>
        </w:rPr>
        <w:t>celui-ci</w:t>
      </w:r>
      <w:r w:rsidRPr="00955315">
        <w:rPr>
          <w:rFonts w:ascii="Times New Roman" w:hAnsi="Times New Roman" w:cs="Times New Roman"/>
          <w:sz w:val="24"/>
          <w:szCs w:val="24"/>
        </w:rPr>
        <w:t>.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 </w:t>
      </w:r>
      <w:r w:rsidRPr="00955315">
        <w:rPr>
          <w:rFonts w:ascii="Times New Roman" w:hAnsi="Times New Roman" w:cs="Times New Roman"/>
          <w:sz w:val="24"/>
          <w:szCs w:val="24"/>
        </w:rPr>
        <w:t>Exemple des déclarations de naissance par SMS : la question de la protection des données se pose déjà avec l’usage des téléphones portables !</w:t>
      </w:r>
      <w:r w:rsidR="009E4949" w:rsidRPr="00955315">
        <w:rPr>
          <w:rFonts w:ascii="Times New Roman" w:hAnsi="Times New Roman" w:cs="Times New Roman"/>
          <w:sz w:val="24"/>
          <w:szCs w:val="24"/>
        </w:rPr>
        <w:t xml:space="preserve"> </w:t>
      </w:r>
      <w:r w:rsidR="00F704D8">
        <w:rPr>
          <w:rFonts w:ascii="Times New Roman" w:hAnsi="Times New Roman" w:cs="Times New Roman"/>
          <w:sz w:val="24"/>
          <w:szCs w:val="24"/>
        </w:rPr>
        <w:t>Les a</w:t>
      </w:r>
      <w:r w:rsidRPr="00955315">
        <w:rPr>
          <w:rFonts w:ascii="Times New Roman" w:hAnsi="Times New Roman" w:cs="Times New Roman"/>
          <w:sz w:val="24"/>
          <w:szCs w:val="24"/>
        </w:rPr>
        <w:t xml:space="preserve">cteurs privés </w:t>
      </w:r>
      <w:r w:rsidR="00F704D8">
        <w:rPr>
          <w:rFonts w:ascii="Times New Roman" w:hAnsi="Times New Roman" w:cs="Times New Roman"/>
          <w:sz w:val="24"/>
          <w:szCs w:val="24"/>
        </w:rPr>
        <w:t xml:space="preserve">sont </w:t>
      </w:r>
      <w:r w:rsidRPr="00955315">
        <w:rPr>
          <w:rFonts w:ascii="Times New Roman" w:hAnsi="Times New Roman" w:cs="Times New Roman"/>
          <w:sz w:val="24"/>
          <w:szCs w:val="24"/>
        </w:rPr>
        <w:t>demandeurs d’un cadre légal pour le traitement des données personnelles</w:t>
      </w:r>
      <w:r w:rsidR="00F704D8">
        <w:rPr>
          <w:rFonts w:ascii="Times New Roman" w:hAnsi="Times New Roman" w:cs="Times New Roman"/>
          <w:sz w:val="24"/>
          <w:szCs w:val="24"/>
        </w:rPr>
        <w:t>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A41960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  <w:r w:rsidRPr="00A41960">
        <w:rPr>
          <w:rFonts w:ascii="Times New Roman" w:hAnsi="Times New Roman" w:cs="Times New Roman"/>
          <w:sz w:val="24"/>
          <w:szCs w:val="24"/>
        </w:rPr>
        <w:t xml:space="preserve">La protection des données se situe au cœur des démocraties numériques en construction dans plusieurs pays africains. </w:t>
      </w:r>
      <w:r w:rsidR="00F704D8" w:rsidRPr="00A41960">
        <w:rPr>
          <w:rFonts w:ascii="Times New Roman" w:hAnsi="Times New Roman" w:cs="Times New Roman"/>
          <w:sz w:val="24"/>
          <w:szCs w:val="24"/>
        </w:rPr>
        <w:t>Le d</w:t>
      </w:r>
      <w:r w:rsidRPr="00A41960">
        <w:rPr>
          <w:rFonts w:ascii="Times New Roman" w:hAnsi="Times New Roman" w:cs="Times New Roman"/>
          <w:sz w:val="24"/>
          <w:szCs w:val="24"/>
        </w:rPr>
        <w:t>ouble cycle de démocratisation et de numérisation est une spécificité des sociétés africaines. Le droit à la protection des données permet d’entrer de front dans ces deux processus.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E7740E" w:rsidP="00E77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15">
        <w:rPr>
          <w:rFonts w:ascii="Times New Roman" w:hAnsi="Times New Roman" w:cs="Times New Roman"/>
          <w:b/>
          <w:sz w:val="24"/>
          <w:szCs w:val="24"/>
        </w:rPr>
        <w:t>Le droit à la protection des données : un droit au cœur d’un débat mondial sur la surveillance qui  concerne tous les pays francophones</w:t>
      </w:r>
      <w:r w:rsidR="009E4949" w:rsidRPr="00955315">
        <w:rPr>
          <w:rFonts w:ascii="Times New Roman" w:hAnsi="Times New Roman" w:cs="Times New Roman"/>
          <w:b/>
          <w:sz w:val="24"/>
          <w:szCs w:val="24"/>
        </w:rPr>
        <w:t>.</w:t>
      </w:r>
    </w:p>
    <w:p w:rsidR="00E7740E" w:rsidRPr="00955315" w:rsidRDefault="00E7740E" w:rsidP="00E774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40E" w:rsidRPr="00955315" w:rsidRDefault="00F704D8">
      <w:pPr>
        <w:jc w:val="both"/>
        <w:rPr>
          <w:rFonts w:ascii="Times New Roman" w:hAnsi="Times New Roman" w:cs="Times New Roman"/>
          <w:sz w:val="24"/>
          <w:szCs w:val="24"/>
        </w:rPr>
      </w:pPr>
      <w:r w:rsidRPr="00955315">
        <w:rPr>
          <w:rFonts w:ascii="Times New Roman" w:hAnsi="Times New Roman" w:cs="Times New Roman"/>
          <w:sz w:val="24"/>
          <w:szCs w:val="24"/>
        </w:rPr>
        <w:t>Suite aux révélations des programmes de surveillance massive, tous les pays sont concernés par le débat mondial sur la surveillance et ont un choix à faire entre plusieurs types de sociétés.</w:t>
      </w:r>
      <w:r>
        <w:rPr>
          <w:rFonts w:ascii="Times New Roman" w:hAnsi="Times New Roman" w:cs="Times New Roman"/>
          <w:sz w:val="24"/>
          <w:szCs w:val="24"/>
        </w:rPr>
        <w:t xml:space="preserve"> Contrairement aux arguments parfois avancés, il n’y a pas 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de contradiction entre le droit à la protection des données et l’impératif de sécurité nationale ou de surveillance. Adopter des règles pour encadrer l’utilisation des données par le gouvernement, les entreprises, les individus </w:t>
      </w:r>
      <w:r>
        <w:rPr>
          <w:rFonts w:ascii="Times New Roman" w:hAnsi="Times New Roman" w:cs="Times New Roman"/>
          <w:sz w:val="24"/>
          <w:szCs w:val="24"/>
        </w:rPr>
        <w:t>revient à p</w:t>
      </w:r>
      <w:r w:rsidR="00E7740E" w:rsidRPr="00955315">
        <w:rPr>
          <w:rFonts w:ascii="Times New Roman" w:hAnsi="Times New Roman" w:cs="Times New Roman"/>
          <w:sz w:val="24"/>
          <w:szCs w:val="24"/>
        </w:rPr>
        <w:t>articiper à la gestion de l’écosystème national et mondial des données</w:t>
      </w:r>
      <w:r>
        <w:rPr>
          <w:rFonts w:ascii="Times New Roman" w:hAnsi="Times New Roman" w:cs="Times New Roman"/>
          <w:sz w:val="24"/>
          <w:szCs w:val="24"/>
        </w:rPr>
        <w:t>. Les Etats et gouvernements francophones doivent c</w:t>
      </w:r>
      <w:r w:rsidR="00E7740E" w:rsidRPr="00955315">
        <w:rPr>
          <w:rFonts w:ascii="Times New Roman" w:hAnsi="Times New Roman" w:cs="Times New Roman"/>
          <w:sz w:val="24"/>
          <w:szCs w:val="24"/>
        </w:rPr>
        <w:t xml:space="preserve">ontribuer au débat mondial </w:t>
      </w:r>
      <w:r w:rsidR="009D7BE2">
        <w:rPr>
          <w:rFonts w:ascii="Times New Roman" w:hAnsi="Times New Roman" w:cs="Times New Roman"/>
          <w:sz w:val="24"/>
          <w:szCs w:val="24"/>
        </w:rPr>
        <w:t xml:space="preserve">et faire valoir une approche </w:t>
      </w:r>
      <w:proofErr w:type="gramStart"/>
      <w:r w:rsidR="009D7BE2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="009D7BE2">
        <w:rPr>
          <w:rFonts w:ascii="Times New Roman" w:hAnsi="Times New Roman" w:cs="Times New Roman"/>
          <w:sz w:val="24"/>
          <w:szCs w:val="24"/>
        </w:rPr>
        <w:t xml:space="preserve"> numérique respectueuse des données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7740E" w:rsidRPr="00955315" w:rsidSect="00A5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78" w:rsidRDefault="00887A78" w:rsidP="00325516">
      <w:r>
        <w:separator/>
      </w:r>
    </w:p>
  </w:endnote>
  <w:endnote w:type="continuationSeparator" w:id="0">
    <w:p w:rsidR="00887A78" w:rsidRDefault="00887A78" w:rsidP="0032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78" w:rsidRDefault="00887A78" w:rsidP="00325516">
      <w:r>
        <w:separator/>
      </w:r>
    </w:p>
  </w:footnote>
  <w:footnote w:type="continuationSeparator" w:id="0">
    <w:p w:rsidR="00887A78" w:rsidRDefault="00887A78" w:rsidP="00325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C7"/>
    <w:multiLevelType w:val="hybridMultilevel"/>
    <w:tmpl w:val="E110D5B8"/>
    <w:lvl w:ilvl="0" w:tplc="50982F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C95"/>
    <w:multiLevelType w:val="hybridMultilevel"/>
    <w:tmpl w:val="1F6827C0"/>
    <w:lvl w:ilvl="0" w:tplc="76503C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3879"/>
    <w:multiLevelType w:val="hybridMultilevel"/>
    <w:tmpl w:val="C8C6EF8A"/>
    <w:lvl w:ilvl="0" w:tplc="50982F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12FF7"/>
    <w:multiLevelType w:val="hybridMultilevel"/>
    <w:tmpl w:val="42981636"/>
    <w:lvl w:ilvl="0" w:tplc="50982F8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C0016"/>
    <w:multiLevelType w:val="hybridMultilevel"/>
    <w:tmpl w:val="92CC13E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40E"/>
    <w:rsid w:val="000B7106"/>
    <w:rsid w:val="000B73A1"/>
    <w:rsid w:val="001A4FC5"/>
    <w:rsid w:val="00200887"/>
    <w:rsid w:val="002902C5"/>
    <w:rsid w:val="00294CB5"/>
    <w:rsid w:val="002D6371"/>
    <w:rsid w:val="00325516"/>
    <w:rsid w:val="003C6C6C"/>
    <w:rsid w:val="004B5B28"/>
    <w:rsid w:val="00562852"/>
    <w:rsid w:val="005E75EA"/>
    <w:rsid w:val="00606FA1"/>
    <w:rsid w:val="006379E3"/>
    <w:rsid w:val="0069519A"/>
    <w:rsid w:val="00695F1A"/>
    <w:rsid w:val="00781A5E"/>
    <w:rsid w:val="007A0D24"/>
    <w:rsid w:val="007D2F82"/>
    <w:rsid w:val="007E0546"/>
    <w:rsid w:val="00873226"/>
    <w:rsid w:val="00887A78"/>
    <w:rsid w:val="00896D68"/>
    <w:rsid w:val="00955315"/>
    <w:rsid w:val="00987DC0"/>
    <w:rsid w:val="009D7BE2"/>
    <w:rsid w:val="009E4949"/>
    <w:rsid w:val="00A41960"/>
    <w:rsid w:val="00A57BA7"/>
    <w:rsid w:val="00A803F1"/>
    <w:rsid w:val="00AA3943"/>
    <w:rsid w:val="00C13629"/>
    <w:rsid w:val="00CE5066"/>
    <w:rsid w:val="00D50C7A"/>
    <w:rsid w:val="00D73159"/>
    <w:rsid w:val="00E7740E"/>
    <w:rsid w:val="00EA4374"/>
    <w:rsid w:val="00F704D8"/>
    <w:rsid w:val="00F747FE"/>
    <w:rsid w:val="00F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0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74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740E"/>
    <w:pPr>
      <w:ind w:left="720"/>
    </w:pPr>
  </w:style>
  <w:style w:type="paragraph" w:styleId="Pieddepage">
    <w:name w:val="footer"/>
    <w:basedOn w:val="Normal"/>
    <w:link w:val="PieddepageCar"/>
    <w:uiPriority w:val="99"/>
    <w:unhideWhenUsed/>
    <w:rsid w:val="00E774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40E"/>
  </w:style>
  <w:style w:type="paragraph" w:styleId="Sansinterligne">
    <w:name w:val="No Spacing"/>
    <w:uiPriority w:val="1"/>
    <w:qFormat/>
    <w:rsid w:val="00E7740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3255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essnow.org/blog/2015/03/26/un-creates-new-special-rapporteur-on-the-right-to-privacy?utm_content=buffer46702&amp;utm_medium=social&amp;utm_source=twitter.com&amp;utm_campaign=bu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CNIL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Leclercq</dc:creator>
  <cp:keywords/>
  <dc:description/>
  <cp:lastModifiedBy>Floriane Leclercq</cp:lastModifiedBy>
  <cp:revision>28</cp:revision>
  <dcterms:created xsi:type="dcterms:W3CDTF">2015-05-27T08:09:00Z</dcterms:created>
  <dcterms:modified xsi:type="dcterms:W3CDTF">2015-06-04T07:45:00Z</dcterms:modified>
</cp:coreProperties>
</file>